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D488" w14:textId="790CE344" w:rsidR="00CD650D" w:rsidRPr="003043DC" w:rsidRDefault="00CD650D" w:rsidP="00BA7FB3">
      <w:pPr>
        <w:rPr>
          <w:rFonts w:eastAsia="Calibri"/>
          <w:b/>
          <w:i/>
          <w:iCs/>
          <w:szCs w:val="24"/>
          <w:lang w:val="hr-HR"/>
        </w:rPr>
      </w:pPr>
      <w:r w:rsidRPr="003043DC">
        <w:rPr>
          <w:rFonts w:eastAsia="Calibri"/>
          <w:b/>
          <w:i/>
          <w:iCs/>
          <w:szCs w:val="24"/>
          <w:lang w:val="hr-HR"/>
        </w:rPr>
        <w:t>O</w:t>
      </w:r>
      <w:r w:rsidR="00BA7FB3">
        <w:rPr>
          <w:rFonts w:eastAsia="Calibri"/>
          <w:b/>
          <w:i/>
          <w:iCs/>
          <w:szCs w:val="24"/>
          <w:lang w:val="hr-HR"/>
        </w:rPr>
        <w:t>pćina Petrijevci</w:t>
      </w:r>
    </w:p>
    <w:p w14:paraId="0C4E30DD" w14:textId="0D498C46" w:rsidR="00CD650D" w:rsidRDefault="00BA7FB3" w:rsidP="00BA7FB3">
      <w:pPr>
        <w:rPr>
          <w:rFonts w:eastAsia="Calibri"/>
          <w:b/>
          <w:i/>
          <w:iCs/>
          <w:szCs w:val="24"/>
          <w:lang w:val="hr-HR"/>
        </w:rPr>
      </w:pPr>
      <w:r>
        <w:rPr>
          <w:rFonts w:eastAsia="Calibri"/>
          <w:b/>
          <w:i/>
          <w:iCs/>
          <w:szCs w:val="24"/>
          <w:lang w:val="hr-HR"/>
        </w:rPr>
        <w:t>Jedinstveni upravni odjel</w:t>
      </w:r>
    </w:p>
    <w:p w14:paraId="5331B127" w14:textId="04093C83" w:rsidR="0044311E" w:rsidRDefault="0044311E" w:rsidP="00BA7FB3">
      <w:pPr>
        <w:rPr>
          <w:rFonts w:eastAsia="Calibri"/>
          <w:b/>
          <w:i/>
          <w:iCs/>
          <w:szCs w:val="24"/>
          <w:lang w:val="hr-HR"/>
        </w:rPr>
      </w:pPr>
      <w:r>
        <w:rPr>
          <w:rFonts w:eastAsia="Calibri"/>
          <w:b/>
          <w:i/>
          <w:iCs/>
          <w:szCs w:val="24"/>
          <w:lang w:val="hr-HR"/>
        </w:rPr>
        <w:t>Trg sv. Petra 4</w:t>
      </w:r>
    </w:p>
    <w:p w14:paraId="00C4F433" w14:textId="0E0753F1" w:rsidR="0044311E" w:rsidRPr="003043DC" w:rsidRDefault="0044311E" w:rsidP="00BA7FB3">
      <w:pPr>
        <w:rPr>
          <w:rFonts w:eastAsia="Calibri"/>
          <w:b/>
          <w:i/>
          <w:iCs/>
          <w:szCs w:val="24"/>
          <w:lang w:val="hr-HR"/>
        </w:rPr>
      </w:pPr>
      <w:r>
        <w:rPr>
          <w:rFonts w:eastAsia="Calibri"/>
          <w:b/>
          <w:i/>
          <w:iCs/>
          <w:szCs w:val="24"/>
          <w:lang w:val="hr-HR"/>
        </w:rPr>
        <w:t>31 208 Petrijevci</w:t>
      </w:r>
    </w:p>
    <w:p w14:paraId="2EB53E64" w14:textId="77777777" w:rsidR="00CD650D" w:rsidRPr="003043DC" w:rsidRDefault="00CD650D" w:rsidP="00CD650D">
      <w:pPr>
        <w:jc w:val="left"/>
        <w:rPr>
          <w:rFonts w:eastAsia="Calibri"/>
          <w:b/>
          <w:i/>
          <w:iCs/>
          <w:szCs w:val="24"/>
          <w:lang w:val="hr-HR"/>
        </w:rPr>
      </w:pPr>
    </w:p>
    <w:p w14:paraId="7A274D54" w14:textId="77777777" w:rsidR="00CD650D" w:rsidRPr="003043DC" w:rsidRDefault="00CD650D" w:rsidP="00CD650D">
      <w:pPr>
        <w:jc w:val="left"/>
        <w:rPr>
          <w:rFonts w:eastAsia="Calibri"/>
          <w:b/>
          <w:i/>
          <w:iCs/>
          <w:szCs w:val="24"/>
          <w:lang w:val="hr-HR"/>
        </w:rPr>
      </w:pPr>
    </w:p>
    <w:p w14:paraId="50CE88E6" w14:textId="77777777" w:rsidR="00CD650D" w:rsidRPr="003043DC" w:rsidRDefault="00CD650D" w:rsidP="00CD650D">
      <w:pPr>
        <w:jc w:val="left"/>
        <w:rPr>
          <w:rFonts w:eastAsia="Calibri"/>
          <w:i/>
          <w:iCs/>
          <w:szCs w:val="24"/>
          <w:lang w:val="hr-HR"/>
        </w:rPr>
      </w:pPr>
    </w:p>
    <w:p w14:paraId="1E66C349" w14:textId="77777777" w:rsidR="00CD650D" w:rsidRPr="003043DC" w:rsidRDefault="00CD650D" w:rsidP="00CD650D">
      <w:pPr>
        <w:jc w:val="left"/>
        <w:rPr>
          <w:rFonts w:ascii="Arial" w:eastAsia="Calibri" w:hAnsi="Arial"/>
          <w:i/>
          <w:iCs/>
          <w:sz w:val="22"/>
          <w:szCs w:val="22"/>
          <w:lang w:val="hr-HR"/>
        </w:rPr>
      </w:pPr>
    </w:p>
    <w:p w14:paraId="675E984A" w14:textId="77777777" w:rsidR="00CD650D" w:rsidRPr="003043DC" w:rsidRDefault="00CD650D" w:rsidP="00CD650D">
      <w:pPr>
        <w:jc w:val="center"/>
        <w:rPr>
          <w:rFonts w:eastAsia="Calibri"/>
          <w:b/>
          <w:i/>
          <w:iCs/>
          <w:sz w:val="28"/>
          <w:szCs w:val="22"/>
          <w:lang w:val="hr-HR"/>
        </w:rPr>
      </w:pPr>
      <w:r w:rsidRPr="003043DC">
        <w:rPr>
          <w:rFonts w:eastAsia="Calibri"/>
          <w:b/>
          <w:i/>
          <w:iCs/>
          <w:sz w:val="28"/>
          <w:szCs w:val="22"/>
          <w:lang w:val="hr-HR"/>
        </w:rPr>
        <w:t xml:space="preserve">PRIVOLA za prikupljanje i obradu osobnih podataka </w:t>
      </w:r>
    </w:p>
    <w:p w14:paraId="330547BE" w14:textId="77777777" w:rsidR="00CD650D" w:rsidRPr="003043DC" w:rsidRDefault="00CD650D" w:rsidP="00CD650D">
      <w:pPr>
        <w:jc w:val="center"/>
        <w:rPr>
          <w:rFonts w:eastAsia="Calibri"/>
          <w:b/>
          <w:i/>
          <w:iCs/>
          <w:sz w:val="28"/>
          <w:szCs w:val="22"/>
          <w:lang w:val="hr-HR"/>
        </w:rPr>
      </w:pPr>
    </w:p>
    <w:p w14:paraId="6C9E1D56" w14:textId="77777777" w:rsidR="00CD650D" w:rsidRPr="003043DC" w:rsidRDefault="00CD650D" w:rsidP="00CD650D">
      <w:pPr>
        <w:jc w:val="left"/>
        <w:rPr>
          <w:rFonts w:ascii="Arial" w:eastAsia="Calibri" w:hAnsi="Arial"/>
          <w:i/>
          <w:iCs/>
          <w:sz w:val="22"/>
          <w:szCs w:val="22"/>
          <w:lang w:val="hr-HR"/>
        </w:rPr>
      </w:pPr>
    </w:p>
    <w:p w14:paraId="6EFC433B" w14:textId="402E8AA8" w:rsidR="00CD650D" w:rsidRPr="003043DC" w:rsidRDefault="00CD650D" w:rsidP="00CD650D">
      <w:pPr>
        <w:autoSpaceDE w:val="0"/>
        <w:autoSpaceDN w:val="0"/>
        <w:adjustRightInd w:val="0"/>
        <w:rPr>
          <w:bCs/>
          <w:i/>
          <w:iCs/>
          <w:sz w:val="22"/>
          <w:szCs w:val="22"/>
          <w:lang w:val="hr-HR" w:eastAsia="hr-HR"/>
        </w:rPr>
      </w:pPr>
      <w:r w:rsidRPr="003043DC">
        <w:rPr>
          <w:rFonts w:eastAsia="Calibri"/>
          <w:bCs/>
          <w:i/>
          <w:iCs/>
          <w:sz w:val="22"/>
          <w:szCs w:val="22"/>
          <w:lang w:val="hr-HR"/>
        </w:rPr>
        <w:t xml:space="preserve">Prihvaćanjem ove Privole i ustupanjem Vaših osobnih podataka potvrđujete da ste istu pročitali i razumjeli te dopuštate Upravnom odjelu za turizam, kulturu i sport (u daljnjem tekstu: Voditelj obrade) da te osobne podatke prikuplja, obrađuje i koristi u svrhu provođenja Javnog poziva </w:t>
      </w:r>
      <w:r w:rsidR="005D640C" w:rsidRPr="003043DC">
        <w:rPr>
          <w:bCs/>
          <w:i/>
          <w:iCs/>
          <w:sz w:val="22"/>
          <w:szCs w:val="22"/>
          <w:lang w:val="hr-HR" w:eastAsia="hr-HR"/>
        </w:rPr>
        <w:t xml:space="preserve">za dodjelu potpora </w:t>
      </w:r>
      <w:r w:rsidR="00BA7FB3">
        <w:rPr>
          <w:bCs/>
          <w:i/>
          <w:iCs/>
          <w:sz w:val="22"/>
          <w:szCs w:val="22"/>
          <w:lang w:val="hr-HR" w:eastAsia="hr-HR"/>
        </w:rPr>
        <w:t xml:space="preserve">u turizmu </w:t>
      </w:r>
      <w:r w:rsidR="005D640C" w:rsidRPr="003043DC">
        <w:rPr>
          <w:bCs/>
          <w:i/>
          <w:iCs/>
          <w:sz w:val="22"/>
          <w:szCs w:val="22"/>
          <w:lang w:val="hr-HR" w:eastAsia="hr-HR"/>
        </w:rPr>
        <w:t>na području O</w:t>
      </w:r>
      <w:r w:rsidR="00BA7FB3">
        <w:rPr>
          <w:bCs/>
          <w:i/>
          <w:iCs/>
          <w:sz w:val="22"/>
          <w:szCs w:val="22"/>
          <w:lang w:val="hr-HR" w:eastAsia="hr-HR"/>
        </w:rPr>
        <w:t xml:space="preserve">pćine Petrijevci </w:t>
      </w:r>
      <w:r w:rsidR="005D640C" w:rsidRPr="003043DC">
        <w:rPr>
          <w:bCs/>
          <w:i/>
          <w:iCs/>
          <w:sz w:val="22"/>
          <w:szCs w:val="22"/>
          <w:lang w:val="hr-HR" w:eastAsia="hr-HR"/>
        </w:rPr>
        <w:t>u 2025. godini.</w:t>
      </w:r>
    </w:p>
    <w:p w14:paraId="1529106B" w14:textId="77777777" w:rsidR="005D640C" w:rsidRPr="003043DC" w:rsidRDefault="005D640C" w:rsidP="00CD650D">
      <w:pPr>
        <w:autoSpaceDE w:val="0"/>
        <w:autoSpaceDN w:val="0"/>
        <w:adjustRightInd w:val="0"/>
        <w:rPr>
          <w:rFonts w:eastAsia="Calibri"/>
          <w:i/>
          <w:iCs/>
          <w:color w:val="000000"/>
          <w:sz w:val="22"/>
          <w:szCs w:val="22"/>
          <w:lang w:val="hr-HR"/>
        </w:rPr>
      </w:pPr>
    </w:p>
    <w:p w14:paraId="5EAC275E" w14:textId="77777777" w:rsidR="00CD650D" w:rsidRPr="003043DC" w:rsidRDefault="00CD650D" w:rsidP="00CD650D">
      <w:pPr>
        <w:autoSpaceDE w:val="0"/>
        <w:autoSpaceDN w:val="0"/>
        <w:adjustRightInd w:val="0"/>
        <w:rPr>
          <w:rFonts w:eastAsia="Calibri"/>
          <w:i/>
          <w:iCs/>
          <w:color w:val="000000"/>
          <w:sz w:val="22"/>
          <w:szCs w:val="22"/>
          <w:lang w:val="hr-HR"/>
        </w:rPr>
      </w:pPr>
      <w:r w:rsidRPr="003043DC">
        <w:rPr>
          <w:rFonts w:eastAsia="Calibri"/>
          <w:i/>
          <w:iCs/>
          <w:color w:val="000000"/>
          <w:sz w:val="22"/>
          <w:szCs w:val="22"/>
          <w:lang w:val="hr-HR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0D6F2196" w14:textId="77777777" w:rsidR="00CD650D" w:rsidRPr="003043DC" w:rsidRDefault="00CD650D" w:rsidP="00CD650D">
      <w:pPr>
        <w:autoSpaceDE w:val="0"/>
        <w:autoSpaceDN w:val="0"/>
        <w:adjustRightInd w:val="0"/>
        <w:rPr>
          <w:rFonts w:eastAsia="Calibri"/>
          <w:i/>
          <w:iCs/>
          <w:color w:val="000000"/>
          <w:sz w:val="22"/>
          <w:szCs w:val="22"/>
          <w:lang w:val="hr-HR"/>
        </w:rPr>
      </w:pPr>
    </w:p>
    <w:p w14:paraId="7B682233" w14:textId="482182CB" w:rsidR="00CD650D" w:rsidRPr="003043DC" w:rsidRDefault="00CD650D" w:rsidP="00CD650D">
      <w:pPr>
        <w:autoSpaceDE w:val="0"/>
        <w:autoSpaceDN w:val="0"/>
        <w:adjustRightInd w:val="0"/>
        <w:rPr>
          <w:rFonts w:eastAsia="Calibri"/>
          <w:i/>
          <w:iCs/>
          <w:color w:val="000000"/>
          <w:sz w:val="22"/>
          <w:szCs w:val="22"/>
          <w:lang w:val="hr-HR"/>
        </w:rPr>
      </w:pPr>
      <w:r w:rsidRPr="003043DC">
        <w:rPr>
          <w:rFonts w:eastAsia="Calibri"/>
          <w:i/>
          <w:iCs/>
          <w:color w:val="000000"/>
          <w:sz w:val="22"/>
          <w:szCs w:val="22"/>
          <w:lang w:val="hr-HR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hyperlink r:id="rId4" w:history="1">
        <w:r w:rsidR="0044311E" w:rsidRPr="006B6396">
          <w:rPr>
            <w:rStyle w:val="Hiperveza"/>
            <w:rFonts w:eastAsia="Calibri"/>
            <w:i/>
            <w:iCs/>
            <w:sz w:val="22"/>
            <w:szCs w:val="22"/>
            <w:lang w:val="hr-HR"/>
          </w:rPr>
          <w:t>info@petrijevci.hr</w:t>
        </w:r>
      </w:hyperlink>
      <w:r w:rsidR="00EF6395">
        <w:rPr>
          <w:rFonts w:eastAsia="Calibri"/>
          <w:i/>
          <w:iCs/>
          <w:color w:val="000000"/>
          <w:sz w:val="22"/>
          <w:szCs w:val="22"/>
          <w:lang w:val="hr-HR"/>
        </w:rPr>
        <w:t xml:space="preserve"> i </w:t>
      </w:r>
      <w:hyperlink r:id="rId5" w:history="1">
        <w:r w:rsidR="00EF6395" w:rsidRPr="00286AF0">
          <w:rPr>
            <w:rStyle w:val="Hiperveza"/>
            <w:rFonts w:eastAsia="Calibri"/>
            <w:i/>
            <w:iCs/>
            <w:sz w:val="22"/>
            <w:szCs w:val="22"/>
            <w:lang w:val="hr-HR"/>
          </w:rPr>
          <w:t>zvonko.kajunic@petrijevci.hr</w:t>
        </w:r>
      </w:hyperlink>
      <w:r w:rsidR="00EF6395">
        <w:rPr>
          <w:rFonts w:eastAsia="Calibri"/>
          <w:i/>
          <w:iCs/>
          <w:color w:val="000000"/>
          <w:sz w:val="22"/>
          <w:szCs w:val="22"/>
          <w:lang w:val="hr-HR"/>
        </w:rPr>
        <w:t xml:space="preserve">. </w:t>
      </w:r>
    </w:p>
    <w:p w14:paraId="2330FC76" w14:textId="77777777" w:rsidR="00CD650D" w:rsidRPr="003043DC" w:rsidRDefault="00CD650D" w:rsidP="00CD650D">
      <w:pPr>
        <w:autoSpaceDE w:val="0"/>
        <w:autoSpaceDN w:val="0"/>
        <w:adjustRightInd w:val="0"/>
        <w:jc w:val="left"/>
        <w:rPr>
          <w:rFonts w:eastAsia="Calibri"/>
          <w:i/>
          <w:iCs/>
          <w:color w:val="000000"/>
          <w:sz w:val="22"/>
          <w:szCs w:val="22"/>
          <w:lang w:val="hr-HR"/>
        </w:rPr>
      </w:pPr>
    </w:p>
    <w:p w14:paraId="29520A98" w14:textId="77777777" w:rsidR="00CD650D" w:rsidRPr="003043DC" w:rsidRDefault="00CD650D" w:rsidP="00CD650D">
      <w:pPr>
        <w:jc w:val="left"/>
        <w:rPr>
          <w:rFonts w:eastAsia="Calibri"/>
          <w:i/>
          <w:iCs/>
          <w:sz w:val="22"/>
          <w:szCs w:val="22"/>
          <w:lang w:val="hr-HR"/>
        </w:rPr>
      </w:pPr>
      <w:r w:rsidRPr="003043DC">
        <w:rPr>
          <w:rFonts w:eastAsia="Calibri"/>
          <w:i/>
          <w:iCs/>
          <w:sz w:val="22"/>
          <w:szCs w:val="22"/>
          <w:lang w:val="hr-HR"/>
        </w:rPr>
        <w:t>PRIVOLA za prikupljanje i obradu osobnih podataka daje se za sljedeće svrhe:</w:t>
      </w:r>
    </w:p>
    <w:tbl>
      <w:tblPr>
        <w:tblW w:w="90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1"/>
        <w:gridCol w:w="851"/>
        <w:gridCol w:w="864"/>
      </w:tblGrid>
      <w:tr w:rsidR="00CD650D" w:rsidRPr="003043DC" w14:paraId="4CFA76A7" w14:textId="77777777" w:rsidTr="0012011E">
        <w:trPr>
          <w:trHeight w:val="949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D26E2" w14:textId="02504F27" w:rsidR="00CD650D" w:rsidRPr="003043DC" w:rsidRDefault="00CD650D" w:rsidP="0012011E">
            <w:pPr>
              <w:rPr>
                <w:bCs/>
                <w:i/>
                <w:iCs/>
                <w:sz w:val="22"/>
                <w:szCs w:val="22"/>
                <w:lang w:val="hr-HR" w:eastAsia="hr-HR"/>
              </w:rPr>
            </w:pPr>
            <w:r w:rsidRPr="003043DC">
              <w:rPr>
                <w:rFonts w:eastAsia="Calibri"/>
                <w:i/>
                <w:iCs/>
                <w:sz w:val="22"/>
                <w:szCs w:val="22"/>
                <w:lang w:val="hr-HR"/>
              </w:rPr>
              <w:t xml:space="preserve">Sudjelovanje na </w:t>
            </w:r>
            <w:r w:rsidRPr="003043DC">
              <w:rPr>
                <w:rFonts w:eastAsia="Calibri"/>
                <w:bCs/>
                <w:i/>
                <w:iCs/>
                <w:sz w:val="22"/>
                <w:szCs w:val="22"/>
                <w:lang w:val="hr-HR"/>
              </w:rPr>
              <w:t xml:space="preserve">Javnom pozivu </w:t>
            </w:r>
            <w:r w:rsidRPr="003043DC">
              <w:rPr>
                <w:bCs/>
                <w:i/>
                <w:iCs/>
                <w:sz w:val="22"/>
                <w:szCs w:val="22"/>
                <w:lang w:val="hr-HR" w:eastAsia="hr-HR"/>
              </w:rPr>
              <w:t xml:space="preserve">za dodjelu potpora </w:t>
            </w:r>
            <w:r w:rsidR="0044311E">
              <w:rPr>
                <w:bCs/>
                <w:i/>
                <w:iCs/>
                <w:sz w:val="22"/>
                <w:szCs w:val="22"/>
                <w:lang w:val="hr-HR" w:eastAsia="hr-HR"/>
              </w:rPr>
              <w:t xml:space="preserve">u turizmu na području Općine Petrijevci </w:t>
            </w:r>
            <w:r w:rsidRPr="003043DC">
              <w:rPr>
                <w:bCs/>
                <w:i/>
                <w:iCs/>
                <w:sz w:val="22"/>
                <w:szCs w:val="22"/>
                <w:lang w:val="hr-HR" w:eastAsia="hr-HR"/>
              </w:rPr>
              <w:t>u 2025. godini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998C0" w14:textId="77777777" w:rsidR="00CD650D" w:rsidRPr="003043DC" w:rsidRDefault="00CD650D" w:rsidP="0012011E">
            <w:pPr>
              <w:jc w:val="center"/>
              <w:rPr>
                <w:rFonts w:eastAsia="Calibri"/>
                <w:i/>
                <w:iCs/>
                <w:sz w:val="22"/>
                <w:szCs w:val="22"/>
                <w:lang w:val="hr-HR"/>
              </w:rPr>
            </w:pPr>
            <w:r w:rsidRPr="003043DC">
              <w:rPr>
                <w:rFonts w:eastAsia="Calibri"/>
                <w:i/>
                <w:iCs/>
                <w:sz w:val="22"/>
                <w:szCs w:val="22"/>
                <w:lang w:val="hr-HR"/>
              </w:rPr>
              <w:t>DA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5BFC4" w14:textId="77777777" w:rsidR="00CD650D" w:rsidRPr="003043DC" w:rsidRDefault="00CD650D" w:rsidP="0012011E">
            <w:pPr>
              <w:jc w:val="center"/>
              <w:rPr>
                <w:rFonts w:eastAsia="Calibri"/>
                <w:i/>
                <w:iCs/>
                <w:sz w:val="22"/>
                <w:szCs w:val="22"/>
                <w:lang w:val="hr-HR"/>
              </w:rPr>
            </w:pPr>
            <w:r w:rsidRPr="003043DC">
              <w:rPr>
                <w:rFonts w:eastAsia="Calibri"/>
                <w:i/>
                <w:iCs/>
                <w:sz w:val="22"/>
                <w:szCs w:val="22"/>
                <w:lang w:val="hr-HR"/>
              </w:rPr>
              <w:t>NE</w:t>
            </w:r>
          </w:p>
        </w:tc>
      </w:tr>
    </w:tbl>
    <w:p w14:paraId="3FA6C434" w14:textId="77777777" w:rsidR="00CD650D" w:rsidRPr="003043DC" w:rsidRDefault="00CD650D" w:rsidP="00CD650D">
      <w:pPr>
        <w:jc w:val="left"/>
        <w:rPr>
          <w:rFonts w:eastAsia="Calibri"/>
          <w:i/>
          <w:iCs/>
          <w:sz w:val="22"/>
          <w:szCs w:val="22"/>
          <w:lang w:val="hr-HR"/>
        </w:rPr>
      </w:pPr>
      <w:r w:rsidRPr="003043DC">
        <w:rPr>
          <w:rFonts w:eastAsia="Calibri"/>
          <w:i/>
          <w:iCs/>
          <w:sz w:val="22"/>
          <w:szCs w:val="22"/>
          <w:lang w:val="hr-HR"/>
        </w:rPr>
        <w:t>(Uz namjenu zaokružite DA ili NE)</w:t>
      </w:r>
    </w:p>
    <w:p w14:paraId="7BC1C911" w14:textId="77777777" w:rsidR="00CD650D" w:rsidRPr="003043DC" w:rsidRDefault="00CD650D" w:rsidP="00CD650D">
      <w:pPr>
        <w:jc w:val="left"/>
        <w:rPr>
          <w:rFonts w:eastAsia="Calibri"/>
          <w:i/>
          <w:iCs/>
          <w:sz w:val="22"/>
          <w:szCs w:val="22"/>
          <w:lang w:val="hr-HR"/>
        </w:rPr>
      </w:pPr>
    </w:p>
    <w:p w14:paraId="544B8AA2" w14:textId="77777777" w:rsidR="00CD650D" w:rsidRPr="003043DC" w:rsidRDefault="00CD650D" w:rsidP="00CD650D">
      <w:pPr>
        <w:jc w:val="left"/>
        <w:rPr>
          <w:rFonts w:eastAsia="Calibri"/>
          <w:i/>
          <w:iCs/>
          <w:sz w:val="22"/>
          <w:szCs w:val="22"/>
          <w:lang w:val="hr-HR"/>
        </w:rPr>
      </w:pPr>
      <w:r w:rsidRPr="003043DC">
        <w:rPr>
          <w:rFonts w:eastAsia="Calibri"/>
          <w:i/>
          <w:iCs/>
          <w:sz w:val="22"/>
          <w:szCs w:val="22"/>
          <w:lang w:val="hr-HR"/>
        </w:rPr>
        <w:t xml:space="preserve">Rok čuvanja ovako prikupljenih podataka je do ispunjanja zakonskih zahtjeva o rokovima čuvanja relevantne dokumentacije </w:t>
      </w:r>
    </w:p>
    <w:p w14:paraId="7112539F" w14:textId="77777777" w:rsidR="00CD650D" w:rsidRPr="003043DC" w:rsidRDefault="00CD650D" w:rsidP="00CD650D">
      <w:pPr>
        <w:jc w:val="left"/>
        <w:rPr>
          <w:rFonts w:eastAsia="Calibri"/>
          <w:i/>
          <w:iCs/>
          <w:sz w:val="22"/>
          <w:szCs w:val="22"/>
          <w:lang w:val="hr-HR"/>
        </w:rPr>
      </w:pPr>
    </w:p>
    <w:p w14:paraId="671EF4BE" w14:textId="77777777" w:rsidR="00CD650D" w:rsidRPr="003043DC" w:rsidRDefault="00CD650D" w:rsidP="00CD650D">
      <w:pPr>
        <w:jc w:val="left"/>
        <w:rPr>
          <w:rFonts w:eastAsia="Calibri"/>
          <w:i/>
          <w:iCs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CD650D" w:rsidRPr="003043DC" w14:paraId="69B01998" w14:textId="77777777" w:rsidTr="0012011E">
        <w:trPr>
          <w:trHeight w:val="394"/>
        </w:trPr>
        <w:tc>
          <w:tcPr>
            <w:tcW w:w="3652" w:type="dxa"/>
            <w:vAlign w:val="center"/>
          </w:tcPr>
          <w:p w14:paraId="29A01223" w14:textId="77777777" w:rsidR="00CD650D" w:rsidRPr="003043DC" w:rsidRDefault="00CD650D" w:rsidP="0012011E">
            <w:pPr>
              <w:jc w:val="left"/>
              <w:rPr>
                <w:rFonts w:eastAsia="Calibri"/>
                <w:i/>
                <w:iCs/>
                <w:sz w:val="22"/>
                <w:szCs w:val="22"/>
                <w:lang w:val="hr-HR"/>
              </w:rPr>
            </w:pPr>
            <w:r w:rsidRPr="003043DC">
              <w:rPr>
                <w:rFonts w:eastAsia="Calibri"/>
                <w:i/>
                <w:iCs/>
                <w:sz w:val="22"/>
                <w:szCs w:val="22"/>
                <w:lang w:val="hr-HR"/>
              </w:rPr>
              <w:t>Ime i prezime:</w:t>
            </w:r>
          </w:p>
        </w:tc>
        <w:tc>
          <w:tcPr>
            <w:tcW w:w="5634" w:type="dxa"/>
          </w:tcPr>
          <w:p w14:paraId="7CE49EE1" w14:textId="77777777" w:rsidR="00CD650D" w:rsidRPr="003043DC" w:rsidRDefault="00CD650D" w:rsidP="0012011E">
            <w:pPr>
              <w:jc w:val="left"/>
              <w:rPr>
                <w:rFonts w:ascii="Calibri" w:eastAsia="Calibri" w:hAnsi="Calibri"/>
                <w:i/>
                <w:iCs/>
                <w:sz w:val="22"/>
                <w:szCs w:val="22"/>
                <w:lang w:val="hr-HR"/>
              </w:rPr>
            </w:pPr>
          </w:p>
        </w:tc>
      </w:tr>
      <w:tr w:rsidR="00CD650D" w:rsidRPr="003043DC" w14:paraId="26A15770" w14:textId="77777777" w:rsidTr="0012011E">
        <w:trPr>
          <w:trHeight w:val="413"/>
        </w:trPr>
        <w:tc>
          <w:tcPr>
            <w:tcW w:w="3652" w:type="dxa"/>
            <w:vAlign w:val="center"/>
          </w:tcPr>
          <w:p w14:paraId="23D2BFCD" w14:textId="77777777" w:rsidR="00CD650D" w:rsidRPr="003043DC" w:rsidRDefault="00CD650D" w:rsidP="0012011E">
            <w:pPr>
              <w:jc w:val="left"/>
              <w:rPr>
                <w:rFonts w:eastAsia="Calibri"/>
                <w:i/>
                <w:iCs/>
                <w:sz w:val="22"/>
                <w:szCs w:val="22"/>
                <w:lang w:val="hr-HR"/>
              </w:rPr>
            </w:pPr>
            <w:r w:rsidRPr="003043DC">
              <w:rPr>
                <w:rFonts w:eastAsia="Calibri"/>
                <w:i/>
                <w:iCs/>
                <w:sz w:val="22"/>
                <w:szCs w:val="22"/>
                <w:lang w:val="hr-HR"/>
              </w:rPr>
              <w:t>Adresa:</w:t>
            </w:r>
          </w:p>
        </w:tc>
        <w:tc>
          <w:tcPr>
            <w:tcW w:w="5634" w:type="dxa"/>
          </w:tcPr>
          <w:p w14:paraId="6714DE4E" w14:textId="77777777" w:rsidR="00CD650D" w:rsidRPr="003043DC" w:rsidRDefault="00CD650D" w:rsidP="0012011E">
            <w:pPr>
              <w:jc w:val="left"/>
              <w:rPr>
                <w:rFonts w:ascii="Calibri" w:eastAsia="Calibri" w:hAnsi="Calibri"/>
                <w:i/>
                <w:iCs/>
                <w:sz w:val="22"/>
                <w:szCs w:val="22"/>
                <w:lang w:val="hr-HR"/>
              </w:rPr>
            </w:pPr>
          </w:p>
        </w:tc>
      </w:tr>
    </w:tbl>
    <w:p w14:paraId="16A43C41" w14:textId="77777777" w:rsidR="00CD650D" w:rsidRPr="003043DC" w:rsidRDefault="00CD650D" w:rsidP="00CD650D">
      <w:pPr>
        <w:jc w:val="left"/>
        <w:rPr>
          <w:rFonts w:eastAsia="Calibri"/>
          <w:i/>
          <w:iCs/>
          <w:sz w:val="22"/>
          <w:szCs w:val="22"/>
          <w:lang w:val="hr-HR"/>
        </w:rPr>
      </w:pPr>
    </w:p>
    <w:p w14:paraId="35A857EA" w14:textId="77777777" w:rsidR="00CD650D" w:rsidRPr="003043DC" w:rsidRDefault="00CD650D" w:rsidP="00CD650D">
      <w:pPr>
        <w:jc w:val="left"/>
        <w:rPr>
          <w:rFonts w:eastAsia="Calibri"/>
          <w:i/>
          <w:iCs/>
          <w:sz w:val="22"/>
          <w:szCs w:val="22"/>
          <w:lang w:val="hr-HR"/>
        </w:rPr>
      </w:pPr>
    </w:p>
    <w:p w14:paraId="16417EBB" w14:textId="77777777" w:rsidR="00CD650D" w:rsidRPr="003043DC" w:rsidRDefault="00CD650D" w:rsidP="00CD650D">
      <w:pPr>
        <w:jc w:val="left"/>
        <w:rPr>
          <w:rFonts w:eastAsia="Calibri"/>
          <w:i/>
          <w:iCs/>
          <w:sz w:val="22"/>
          <w:szCs w:val="22"/>
          <w:lang w:val="hr-HR"/>
        </w:rPr>
      </w:pPr>
    </w:p>
    <w:p w14:paraId="69A793CA" w14:textId="77777777" w:rsidR="00CD650D" w:rsidRPr="003043DC" w:rsidRDefault="00CD650D" w:rsidP="00CD650D">
      <w:pPr>
        <w:jc w:val="left"/>
        <w:rPr>
          <w:rFonts w:eastAsia="Calibri"/>
          <w:i/>
          <w:iCs/>
          <w:sz w:val="22"/>
          <w:szCs w:val="22"/>
          <w:lang w:val="hr-HR"/>
        </w:rPr>
      </w:pPr>
      <w:r w:rsidRPr="003043DC">
        <w:rPr>
          <w:rFonts w:eastAsia="Calibri"/>
          <w:i/>
          <w:iCs/>
          <w:sz w:val="22"/>
          <w:szCs w:val="22"/>
          <w:lang w:val="hr-HR"/>
        </w:rPr>
        <w:t>Datum ________________</w:t>
      </w:r>
      <w:r w:rsidRPr="003043DC">
        <w:rPr>
          <w:rFonts w:eastAsia="Calibri"/>
          <w:i/>
          <w:iCs/>
          <w:sz w:val="22"/>
          <w:szCs w:val="22"/>
          <w:lang w:val="hr-HR"/>
        </w:rPr>
        <w:tab/>
      </w:r>
      <w:r w:rsidRPr="003043DC">
        <w:rPr>
          <w:rFonts w:eastAsia="Calibri"/>
          <w:i/>
          <w:iCs/>
          <w:sz w:val="22"/>
          <w:szCs w:val="22"/>
          <w:lang w:val="hr-HR"/>
        </w:rPr>
        <w:tab/>
      </w:r>
      <w:r w:rsidRPr="003043DC">
        <w:rPr>
          <w:rFonts w:eastAsia="Calibri"/>
          <w:i/>
          <w:iCs/>
          <w:sz w:val="22"/>
          <w:szCs w:val="22"/>
          <w:lang w:val="hr-HR"/>
        </w:rPr>
        <w:tab/>
      </w:r>
      <w:r w:rsidRPr="003043DC">
        <w:rPr>
          <w:rFonts w:eastAsia="Calibri"/>
          <w:i/>
          <w:iCs/>
          <w:sz w:val="22"/>
          <w:szCs w:val="22"/>
          <w:lang w:val="hr-HR"/>
        </w:rPr>
        <w:tab/>
        <w:t>Potpis _______________________</w:t>
      </w:r>
    </w:p>
    <w:p w14:paraId="5CDD8DA3" w14:textId="77777777" w:rsidR="00CD650D" w:rsidRPr="003043DC" w:rsidRDefault="00CD650D" w:rsidP="00CD650D">
      <w:pPr>
        <w:jc w:val="left"/>
        <w:rPr>
          <w:rFonts w:eastAsia="Calibri"/>
          <w:i/>
          <w:iCs/>
          <w:sz w:val="22"/>
          <w:szCs w:val="22"/>
          <w:lang w:val="hr-HR"/>
        </w:rPr>
      </w:pPr>
    </w:p>
    <w:p w14:paraId="3A8F9D94" w14:textId="77777777" w:rsidR="00CD650D" w:rsidRPr="003043DC" w:rsidRDefault="00CD650D" w:rsidP="00CD650D">
      <w:pPr>
        <w:jc w:val="left"/>
        <w:rPr>
          <w:rFonts w:eastAsia="Calibri"/>
          <w:i/>
          <w:iCs/>
          <w:sz w:val="22"/>
          <w:szCs w:val="22"/>
          <w:lang w:val="hr-HR"/>
        </w:rPr>
      </w:pPr>
    </w:p>
    <w:p w14:paraId="7B5D6667" w14:textId="384CF383" w:rsidR="00CD650D" w:rsidRPr="003043DC" w:rsidRDefault="00CD650D" w:rsidP="00CD650D">
      <w:pPr>
        <w:rPr>
          <w:i/>
          <w:iCs/>
          <w:lang w:val="hr-HR"/>
        </w:rPr>
      </w:pPr>
    </w:p>
    <w:sectPr w:rsidR="00CD650D" w:rsidRPr="00304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0D"/>
    <w:rsid w:val="00201969"/>
    <w:rsid w:val="003043DC"/>
    <w:rsid w:val="0044311E"/>
    <w:rsid w:val="005D640C"/>
    <w:rsid w:val="006424D7"/>
    <w:rsid w:val="008A5934"/>
    <w:rsid w:val="00BA7FB3"/>
    <w:rsid w:val="00BF55F2"/>
    <w:rsid w:val="00CD650D"/>
    <w:rsid w:val="00EF1CA6"/>
    <w:rsid w:val="00E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6092"/>
  <w15:chartTrackingRefBased/>
  <w15:docId w15:val="{C2A6E0FC-393C-44B8-9C8B-F59B4E53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0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D650D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D650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650D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D650D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D650D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D650D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D650D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D650D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D650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D6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D6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65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D650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D650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D650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D650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D650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D650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D650D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D6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D650D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D6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650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D650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D650D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D650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D6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D650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D650D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4311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43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vonko.kajunic@petrijevci.hr" TargetMode="External"/><Relationship Id="rId4" Type="http://schemas.openxmlformats.org/officeDocument/2006/relationships/hyperlink" Target="mailto:info@petrij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Vuk</dc:creator>
  <cp:keywords/>
  <dc:description/>
  <cp:lastModifiedBy>Zvonko Kajunić</cp:lastModifiedBy>
  <cp:revision>6</cp:revision>
  <dcterms:created xsi:type="dcterms:W3CDTF">2025-02-27T07:35:00Z</dcterms:created>
  <dcterms:modified xsi:type="dcterms:W3CDTF">2025-09-05T12:07:00Z</dcterms:modified>
</cp:coreProperties>
</file>